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388" w:rsidRPr="00AB738E" w:rsidRDefault="00741388">
      <w:pPr>
        <w:pStyle w:val="ConsPlusTitlePage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Документ предоставлен </w:t>
      </w:r>
      <w:hyperlink r:id="rId4" w:history="1">
        <w:proofErr w:type="spellStart"/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КонсультантПлюс</w:t>
        </w:r>
        <w:proofErr w:type="spellEnd"/>
      </w:hyperlink>
      <w:r w:rsidRPr="00AB738E">
        <w:rPr>
          <w:rFonts w:ascii="Times New Roman" w:hAnsi="Times New Roman" w:cs="Times New Roman"/>
          <w:sz w:val="32"/>
          <w:szCs w:val="32"/>
        </w:rPr>
        <w:br/>
      </w:r>
    </w:p>
    <w:p w:rsidR="00741388" w:rsidRPr="00AB738E" w:rsidRDefault="00741388">
      <w:pPr>
        <w:pStyle w:val="ConsPlusNormal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41388" w:rsidRPr="00AB738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1388" w:rsidRPr="00AB738E" w:rsidRDefault="00741388">
            <w:pPr>
              <w:pStyle w:val="ConsPlusNormal"/>
              <w:rPr>
                <w:rFonts w:ascii="Times New Roman" w:hAnsi="Times New Roman" w:cs="Times New Roman"/>
                <w:sz w:val="32"/>
                <w:szCs w:val="32"/>
              </w:rPr>
            </w:pPr>
            <w:r w:rsidRPr="00AB738E">
              <w:rPr>
                <w:rFonts w:ascii="Times New Roman" w:hAnsi="Times New Roman" w:cs="Times New Roman"/>
                <w:sz w:val="32"/>
                <w:szCs w:val="32"/>
              </w:rPr>
              <w:t>9 января 1997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41388" w:rsidRPr="00AB738E" w:rsidRDefault="00741388">
            <w:pPr>
              <w:pStyle w:val="ConsPlusNormal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  <w:r w:rsidRPr="00AB738E">
              <w:rPr>
                <w:rFonts w:ascii="Times New Roman" w:hAnsi="Times New Roman" w:cs="Times New Roman"/>
                <w:sz w:val="32"/>
                <w:szCs w:val="32"/>
              </w:rPr>
              <w:t>N 5-ФЗ</w:t>
            </w:r>
          </w:p>
        </w:tc>
      </w:tr>
    </w:tbl>
    <w:p w:rsidR="00741388" w:rsidRPr="00AB738E" w:rsidRDefault="0074138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РОССИЙСКАЯ ФЕДЕРАЦИЯ</w:t>
      </w:r>
    </w:p>
    <w:p w:rsidR="00741388" w:rsidRPr="00AB738E" w:rsidRDefault="0074138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ФЕДЕРАЛЬНЫЙ ЗАКОН</w:t>
      </w:r>
    </w:p>
    <w:p w:rsidR="00741388" w:rsidRPr="00AB738E" w:rsidRDefault="0074138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AB738E">
        <w:rPr>
          <w:rFonts w:ascii="Times New Roman" w:hAnsi="Times New Roman" w:cs="Times New Roman"/>
          <w:sz w:val="32"/>
          <w:szCs w:val="32"/>
        </w:rPr>
        <w:t>О ПРЕДОСТАВЛЕНИИ СОЦИАЛЬНЫХ ГАРАНТИЙ ГЕРОЯМ</w:t>
      </w:r>
      <w:r w:rsidR="00AB738E">
        <w:rPr>
          <w:rFonts w:ascii="Times New Roman" w:hAnsi="Times New Roman" w:cs="Times New Roman"/>
          <w:sz w:val="32"/>
          <w:szCs w:val="32"/>
        </w:rPr>
        <w:t xml:space="preserve"> </w:t>
      </w:r>
      <w:r w:rsidRPr="00AB738E">
        <w:rPr>
          <w:rFonts w:ascii="Times New Roman" w:hAnsi="Times New Roman" w:cs="Times New Roman"/>
          <w:sz w:val="32"/>
          <w:szCs w:val="32"/>
        </w:rPr>
        <w:t>СОЦИАЛИСТИЧЕСКОГО ТРУДА, ГЕРОЯМ ТРУДА РОССИЙСКОЙ ФЕДЕРАЦИИ</w:t>
      </w:r>
    </w:p>
    <w:p w:rsidR="00741388" w:rsidRPr="00AB738E" w:rsidRDefault="00741388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И ПОЛНЫМ КАВАЛЕРАМ ОРДЕНА ТРУДОВОЙ СЛАВЫ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bookmarkEnd w:id="0"/>
    <w:p w:rsidR="00741388" w:rsidRPr="00AB738E" w:rsidRDefault="00741388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Принят</w:t>
      </w:r>
    </w:p>
    <w:p w:rsidR="00741388" w:rsidRPr="00AB738E" w:rsidRDefault="00741388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Государственной Думой</w:t>
      </w:r>
    </w:p>
    <w:p w:rsidR="00741388" w:rsidRPr="00AB738E" w:rsidRDefault="00741388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18 декабря 1996 года</w:t>
      </w:r>
    </w:p>
    <w:p w:rsidR="00741388" w:rsidRPr="00AB738E" w:rsidRDefault="00741388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Одобрен</w:t>
      </w:r>
    </w:p>
    <w:p w:rsidR="00741388" w:rsidRPr="00AB738E" w:rsidRDefault="00741388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Советом Федерации</w:t>
      </w:r>
    </w:p>
    <w:p w:rsidR="00741388" w:rsidRPr="00AB738E" w:rsidRDefault="00741388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25 декабря 1996 года</w:t>
      </w:r>
    </w:p>
    <w:p w:rsidR="00741388" w:rsidRPr="00AB738E" w:rsidRDefault="00741388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Список изменяющих документов</w:t>
      </w:r>
    </w:p>
    <w:p w:rsidR="00741388" w:rsidRPr="00AB738E" w:rsidRDefault="00741388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Федеральных законов от 09.05.2006 </w:t>
      </w:r>
      <w:hyperlink r:id="rId5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67-ФЗ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>,</w:t>
      </w:r>
    </w:p>
    <w:p w:rsidR="00741388" w:rsidRPr="00AB738E" w:rsidRDefault="00741388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от 26.06.2007 </w:t>
      </w:r>
      <w:hyperlink r:id="rId6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118-ФЗ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, от 01.03.2008 </w:t>
      </w:r>
      <w:hyperlink r:id="rId7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18-ФЗ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>,</w:t>
      </w:r>
    </w:p>
    <w:p w:rsidR="00741388" w:rsidRPr="00AB738E" w:rsidRDefault="00741388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от 14.07.2008 </w:t>
      </w:r>
      <w:hyperlink r:id="rId8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110-ФЗ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, от 23.07.2008 </w:t>
      </w:r>
      <w:hyperlink r:id="rId9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160-ФЗ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>,</w:t>
      </w:r>
    </w:p>
    <w:p w:rsidR="00741388" w:rsidRPr="00AB738E" w:rsidRDefault="00741388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от 22.12.2008 </w:t>
      </w:r>
      <w:hyperlink r:id="rId10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269-ФЗ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, от 28.04.2009 </w:t>
      </w:r>
      <w:hyperlink r:id="rId11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72-ФЗ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>,</w:t>
      </w:r>
    </w:p>
    <w:p w:rsidR="00741388" w:rsidRPr="00AB738E" w:rsidRDefault="00741388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от 24.07.2009 </w:t>
      </w:r>
      <w:hyperlink r:id="rId12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213-ФЗ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, от 08.12.2010 </w:t>
      </w:r>
      <w:hyperlink r:id="rId13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340-ФЗ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>,</w:t>
      </w:r>
    </w:p>
    <w:p w:rsidR="00741388" w:rsidRPr="00AB738E" w:rsidRDefault="00741388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от 02.07.2013 </w:t>
      </w:r>
      <w:hyperlink r:id="rId14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185-ФЗ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, от 28.12.2013 </w:t>
      </w:r>
      <w:hyperlink r:id="rId15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397-ФЗ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>,</w:t>
      </w:r>
    </w:p>
    <w:p w:rsidR="00741388" w:rsidRPr="00AB738E" w:rsidRDefault="00741388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с изм., внесенными Федеральными законами</w:t>
      </w:r>
    </w:p>
    <w:p w:rsidR="00741388" w:rsidRPr="00AB738E" w:rsidRDefault="00741388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от 28.12.2004 </w:t>
      </w:r>
      <w:hyperlink r:id="rId16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184-ФЗ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, от 22.12.2005 </w:t>
      </w:r>
      <w:hyperlink r:id="rId17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174-ФЗ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>,</w:t>
      </w:r>
    </w:p>
    <w:p w:rsidR="00741388" w:rsidRPr="00AB738E" w:rsidRDefault="00741388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от 06.04.2015 </w:t>
      </w:r>
      <w:hyperlink r:id="rId18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68-ФЗ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(ред. 14.12.2015))</w:t>
      </w:r>
    </w:p>
    <w:p w:rsidR="00741388" w:rsidRDefault="00741388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AB738E" w:rsidRDefault="00AB738E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AB738E" w:rsidRDefault="00AB738E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AB738E" w:rsidRDefault="00AB738E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AB738E" w:rsidRDefault="00AB738E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AB738E" w:rsidRDefault="00AB738E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AB738E" w:rsidRDefault="00AB738E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AB738E" w:rsidRDefault="00AB738E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AB738E" w:rsidRPr="00AB738E" w:rsidRDefault="00AB738E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lastRenderedPageBreak/>
        <w:t>Настоящим Федеральным законом признаются особые заслуги перед государством граждан Российской Федерации, удостоенных звания Героя Социалистического Труда или Героя Труда Российской Федерации, и граждан Российской Федерации, награжденных орденом Трудовой Славы трех степеней, устанавливаются их права и льготы, которые призваны обеспечить экономическое и социальное благополучие указанных граждан.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19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Статья 1. Лица, на которых распространяется действие настоящего Федерального закона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1. Действие настоящего Федерального закона распространяется на граждан Российской Федерации, удостоенных звания Героя Социалистического Труда (далее - Герои Социалистического Труда) или Героя Труда Российской Федерации (далее - Герои Труда Российской Федерации) либо награжденных орденом Трудовой Славы трех степеней (далее - полные кавалеры ордена Трудовой Славы). Права и льготы указанных граждан, проживающих за пределами территории Российской Федерации, определяются международными договорами Российской Федерации.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20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2. Права и льготы Героев Социалистического Труда, Героев Труда Российской Федерации и полных кавалеров ордена Трудовой Славы, не являющихся гражданами Российской Федерации, но постоянно проживающих на ее территории, определяются настоящим Федеральным законом, если иное не предусмотрено международными договорами Российской Федерации.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21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Статья 1.1. Право на льготы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(введена Федеральным </w:t>
      </w:r>
      <w:hyperlink r:id="rId22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09.05.2006 N 67-ФЗ)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1. Герои Социалистического Труда, Герои Труда Российской Федерации и полные кавалеры ордена Трудовой Славы имеют право на льготы, предусмотренные </w:t>
      </w:r>
      <w:hyperlink w:anchor="P56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статьями 2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- </w:t>
      </w:r>
      <w:hyperlink w:anchor="P99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6.1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закона, или на ежемесячную денежную выплату в порядке и размере, установленных </w:t>
      </w:r>
      <w:hyperlink w:anchor="P108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статьей 6.2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закона, и льготы, предусмотренные </w:t>
      </w:r>
      <w:hyperlink w:anchor="P47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частью 2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настоящей статьи.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23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1" w:name="P47"/>
      <w:bookmarkEnd w:id="1"/>
      <w:r w:rsidRPr="00AB738E">
        <w:rPr>
          <w:rFonts w:ascii="Times New Roman" w:hAnsi="Times New Roman" w:cs="Times New Roman"/>
          <w:sz w:val="32"/>
          <w:szCs w:val="32"/>
        </w:rPr>
        <w:lastRenderedPageBreak/>
        <w:t xml:space="preserve">2. Герои Социалистического Труда, Герои Труда Российской Федерации и полные кавалеры ордена Трудовой Славы, которым в соответствии со </w:t>
      </w:r>
      <w:hyperlink w:anchor="P108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статьей 6.2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 установлена ежемесячная денежная выплата, имеют право на льготы, предусмотренные </w:t>
      </w:r>
      <w:hyperlink w:anchor="P56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статьей 2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(в части первоочередного обслуживания в лечебно-профилактических учреждениях государственной и муниципальной систем здравоохранения, внеочередных госпитализации и лечения в стационарах, госпиталях, больницах, первоочередного обеспечения лекарствами, приобретаемыми по рецептам врачей лечебно-профилактических учреждений государственной и муниципальной систем здравоохранения, первоочередного получения путевки в санаторий, профилакторий или дом отдыха один раз в год), </w:t>
      </w:r>
      <w:hyperlink w:anchor="P73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частями 3,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</w:t>
      </w:r>
      <w:hyperlink w:anchor="P76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5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и </w:t>
      </w:r>
      <w:hyperlink w:anchor="P77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6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статьи 3, </w:t>
      </w:r>
      <w:hyperlink w:anchor="P83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частями 3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и </w:t>
      </w:r>
      <w:hyperlink w:anchor="P84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4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статьи 4, </w:t>
      </w:r>
      <w:hyperlink w:anchor="P87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статьей 5,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частью 2 </w:t>
      </w:r>
      <w:hyperlink w:anchor="P96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статьи 6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и </w:t>
      </w:r>
      <w:hyperlink w:anchor="P99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статьей 6.1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24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3. Члены семей (супруга (супруг), родители, дети в возрасте до 18 лет и дети в возрасте до 23 лет, обучающиеся в образовательных организациях по очной форме обучения) Героев Социалистического Труда, Героев Труда Российской Федерации или полных кавалеров ордена Трудовой Славы, пользующихся льготами, предусмотренными </w:t>
      </w:r>
      <w:hyperlink w:anchor="P56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статьями 2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- </w:t>
      </w:r>
      <w:hyperlink w:anchor="P99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6.1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закона, проживающие совместно с ними, имеют право на льготу, предусмотренную частью 1 </w:t>
      </w:r>
      <w:hyperlink w:anchor="P69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статьи 3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Федеральных законов от 02.07.2013 </w:t>
      </w:r>
      <w:hyperlink r:id="rId25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185-ФЗ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, от 28.12.2013 </w:t>
      </w:r>
      <w:hyperlink r:id="rId26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397-ФЗ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>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4. Нетрудоспособные члены семей Героев Социалистического Труда, Героев Труда Российской Федерации или полных кавалеров ордена Трудовой Славы, пользующихся льготами, предусмотренными </w:t>
      </w:r>
      <w:hyperlink w:anchor="P56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статьями 2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- </w:t>
      </w:r>
      <w:hyperlink w:anchor="P99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6.1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закона, проживающие совместно с ними, имеют право на льготы и компенсацию, предусмотренные частью 2 </w:t>
      </w:r>
      <w:hyperlink w:anchor="P71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статьи 3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27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5. Общественные благотворительные объединения (организации), создаваемые Героями Социалистического Труда, Героями Труда Российской Федерации и полными кавалерами ордена Трудовой Славы и состоящие только из указанных лиц, для эффективного исполнения своих обязанностей, осуществления своих прав, решения вопросов своей социальной защиты и других не связанных с коммерческой деятельностью уставных целей и задач пользуются правами и льготами, предоставляемыми им </w:t>
      </w:r>
      <w:r w:rsidRPr="00AB738E">
        <w:rPr>
          <w:rFonts w:ascii="Times New Roman" w:hAnsi="Times New Roman" w:cs="Times New Roman"/>
          <w:sz w:val="32"/>
          <w:szCs w:val="32"/>
        </w:rPr>
        <w:lastRenderedPageBreak/>
        <w:t xml:space="preserve">налоговым и другим законодательством Российской Федерации, а также имеют право на получение оборудованных телефонной связью помещений за счет средств федерального бюджета для осуществления своей уставной деятельности, освобождаясь при этом от оплаты эксплуатации указанных помещений и коммунальных услуг, компенсацию расходов на оплату пользования телефоном в полном объеме в </w:t>
      </w:r>
      <w:hyperlink r:id="rId28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порядке,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установленном Правительством Российской Федерации.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29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bookmarkStart w:id="2" w:name="P56"/>
      <w:bookmarkEnd w:id="2"/>
      <w:r w:rsidRPr="00AB738E">
        <w:rPr>
          <w:rFonts w:ascii="Times New Roman" w:hAnsi="Times New Roman" w:cs="Times New Roman"/>
          <w:sz w:val="32"/>
          <w:szCs w:val="32"/>
        </w:rPr>
        <w:t>Статья 2. Льготы по медицинскому, санаторно-курортному обслуживанию, протезированию и лекарственному обеспечению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1. Первоочередное бесплатное обслуживание Героев Социалистического Труда, Героев Труда Российской Федерации и полных кавалеров ордена Трудовой Славы в лечебно-профилактических учреждениях государственной и муниципальной систем здравоохранения, внеочередные бесплатные госпитализация и лечение в стационарах, госпиталях, больницах, а также сохранение бесплатного обслуживания указанных лиц в поликлиниках и других медицинских учреждениях, к которым они были прикреплены в период работы до выхода на пенсию.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30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2. Первоочередное бесплатное обеспечение лекарствами, приобретаемыми по рецептам врачей лечебно-профилактических учреждений государственной и муниципальной систем здравоохранения, доставка по заключению врача лекарств на дом.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3. Бесплатные изготовление и ремонт зубных протезов (за исключением зубных протезов, изготовленных из драгоценных металлов) в лечебно-профилактических учреждениях государственной и муниципальной систем здравоохранения.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4. Первоочередное получение Героями Социалистического Труда, Героями Труда Российской Федерации и полными кавалерами ордена Трудовой Славы бесплатной путевки в санаторий, профилакторий или дом отдыха один раз в год в органах, осуществляющих их пенсионное обеспечение, либо в поликлинике, либо по месту последней работы. Все виды медицинского обслуживания в санаториях, профилакториях и домах отдыха, а также питание предоставляются бесплатно.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31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5. Первоочередное обслуживание вдов (вдовцов) Героев Социалистического Труда, Героев Труда Российской Федерации или полных кавалеров ордена Трудовой Славы, не вступивших в </w:t>
      </w:r>
      <w:r w:rsidRPr="00AB738E">
        <w:rPr>
          <w:rFonts w:ascii="Times New Roman" w:hAnsi="Times New Roman" w:cs="Times New Roman"/>
          <w:sz w:val="32"/>
          <w:szCs w:val="32"/>
        </w:rPr>
        <w:lastRenderedPageBreak/>
        <w:t>повторный брак (независимо от даты смерти (гибели) Героя Социалистического Труда, Героя Труда Российской Федерации или полного кавалера ордена Трудовой Славы), в лечебно-профилактических учреждениях государственной и муниципальной систем здравоохранения, внеочередные госпитализация и лечение в стационарах, госпиталях, больницах, первоочередное обеспечение лекарствами, приобретаемыми по рецептам врачей лечебно-профилактических учреждений государственной и муниципальной систем здравоохранения, первоочередное получение путевки в санаторий, профилакторий или дом отдыха один раз в год.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(часть пятая введена Федеральным </w:t>
      </w:r>
      <w:hyperlink r:id="rId32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09.05.2006 N 67-ФЗ, в ред. Федерального </w:t>
      </w:r>
      <w:hyperlink r:id="rId33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Статья 3. Льготы по предоставлению, строительству, оплате жилья и по оплате коммунально-бытовых услуг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3" w:name="P69"/>
      <w:bookmarkEnd w:id="3"/>
      <w:r w:rsidRPr="00AB738E">
        <w:rPr>
          <w:rFonts w:ascii="Times New Roman" w:hAnsi="Times New Roman" w:cs="Times New Roman"/>
          <w:sz w:val="32"/>
          <w:szCs w:val="32"/>
        </w:rPr>
        <w:t>1. Освобождение Героев Социалистического Труда, Героев Труда Российской Федерации, полных кавалеров ордена Трудовой Славы и проживающих совместно с ними членов их семей от оплаты жилья (в том числе от оплаты технического обслуживания и эксплуатации жилья) в домах независимо от вида жилищного фонда.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34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4" w:name="P71"/>
      <w:bookmarkEnd w:id="4"/>
      <w:r w:rsidRPr="00AB738E">
        <w:rPr>
          <w:rFonts w:ascii="Times New Roman" w:hAnsi="Times New Roman" w:cs="Times New Roman"/>
          <w:sz w:val="32"/>
          <w:szCs w:val="32"/>
        </w:rPr>
        <w:t xml:space="preserve">2. Освобождение Героев Социалистического Труда, Героев Труда Российской Федерации, полных кавалеров ордена Трудовой Славы и проживающих совместно с ними нетрудоспособных членов их семей от оплаты коммунальных услуг (холодное и горячее водоснабжение, водоотведение, электроснабжение, газоснабжение, центральное отопление), платы за пользование вневедомственной охранной сигнализацией жилья независимо от вида жилищного фонда, бесплатное предоставление указанным лицам, проживающим в домах, не имеющих центрального отопления, топлива, приобретаемого в пределах норм, установленных для продажи населению, а также компенсация расходов на оплату пользования домашним телефоном в полном объеме в </w:t>
      </w:r>
      <w:hyperlink r:id="rId35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порядке,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установленном Правительством Российской Федерации.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Федеральных законов от 09.05.2006 </w:t>
      </w:r>
      <w:hyperlink r:id="rId36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67-ФЗ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, от 28.12.2013 </w:t>
      </w:r>
      <w:hyperlink r:id="rId37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397-ФЗ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>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5" w:name="P73"/>
      <w:bookmarkEnd w:id="5"/>
      <w:r w:rsidRPr="00AB738E">
        <w:rPr>
          <w:rFonts w:ascii="Times New Roman" w:hAnsi="Times New Roman" w:cs="Times New Roman"/>
          <w:sz w:val="32"/>
          <w:szCs w:val="32"/>
        </w:rPr>
        <w:t>3. Первоочередное улучшение жилищных условий при предоставлении жилых помещений в домах государственного и муниципального жилищного фонда с предоставлением при этом дополнительной жилой площади до 15 квадратных метров.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lastRenderedPageBreak/>
        <w:t xml:space="preserve">4. Бесплатное предоставление в собственность земельных участков для индивидуального жилищного строительства, дачного строительства, ведения личного подсобного хозяйства, садоводства и огородничества в размерах, установленных в соответствии с Земельным </w:t>
      </w:r>
      <w:hyperlink r:id="rId38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кодексом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Российской Федерации, но не менее чем 0,08 га в городах и поселках городского типа и 0,25 га в сельской местности.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39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26.06.2007 N 118-ФЗ)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6" w:name="P76"/>
      <w:bookmarkEnd w:id="6"/>
      <w:r w:rsidRPr="00AB738E">
        <w:rPr>
          <w:rFonts w:ascii="Times New Roman" w:hAnsi="Times New Roman" w:cs="Times New Roman"/>
          <w:sz w:val="32"/>
          <w:szCs w:val="32"/>
        </w:rPr>
        <w:t>5. Первоочередное получение местных строительных материалов для строительства индивидуальных жилых домов и для ремонта жилья.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7" w:name="P77"/>
      <w:bookmarkEnd w:id="7"/>
      <w:r w:rsidRPr="00AB738E">
        <w:rPr>
          <w:rFonts w:ascii="Times New Roman" w:hAnsi="Times New Roman" w:cs="Times New Roman"/>
          <w:sz w:val="32"/>
          <w:szCs w:val="32"/>
        </w:rPr>
        <w:t>6. Внеочередная установка квартирного телефона, внеочередное оборудование жилья средствами вневедомственной охранной сигнализации.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Статья 4. Льготы при пользовании транспортными средствами и по оплате проезда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1. Бесплатный проезд один раз в год (туда и обратно) железнодорожным транспортом в двухместном купе спальных вагонов скорых и пассажирских поездов, водным транспортом в каютах первого класса (на местах первой категории) экспрессных и пассажирских линий, воздушным или междугородным автомобильным транспортом.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2. Бесплатное пользование городским пассажирским транспортом (трамвай, автобус, троллейбус, метрополитен, водные переправы), поездами пригородного сообщения, а в сельской местности - автобусами внутриобластных линий.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8" w:name="P83"/>
      <w:bookmarkEnd w:id="8"/>
      <w:r w:rsidRPr="00AB738E">
        <w:rPr>
          <w:rFonts w:ascii="Times New Roman" w:hAnsi="Times New Roman" w:cs="Times New Roman"/>
          <w:sz w:val="32"/>
          <w:szCs w:val="32"/>
        </w:rPr>
        <w:t>3. Внеочередное приобретение билетов на все виды железнодорожного, водного, воздушного и автомобильного транспорта.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9" w:name="P84"/>
      <w:bookmarkEnd w:id="9"/>
      <w:r w:rsidRPr="00AB738E">
        <w:rPr>
          <w:rFonts w:ascii="Times New Roman" w:hAnsi="Times New Roman" w:cs="Times New Roman"/>
          <w:sz w:val="32"/>
          <w:szCs w:val="32"/>
        </w:rPr>
        <w:t>4. Бесплатное личное и бесплатное сопровождающего лица пользование залами для официальных лиц и делегаций аэропортов и аэровокзалов, железнодорожных вокзалов и станций, морских вокзалов (портов) и речных вокзалов.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(часть четвертая введена Федеральным </w:t>
      </w:r>
      <w:hyperlink r:id="rId40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09.05.2006 N 67-ФЗ)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bookmarkStart w:id="10" w:name="P87"/>
      <w:bookmarkEnd w:id="10"/>
      <w:r w:rsidRPr="00AB738E">
        <w:rPr>
          <w:rFonts w:ascii="Times New Roman" w:hAnsi="Times New Roman" w:cs="Times New Roman"/>
          <w:sz w:val="32"/>
          <w:szCs w:val="32"/>
        </w:rPr>
        <w:t>Статья 5. Льготы по коммунально-бытовому и торговому обслуживанию, при пользовании средствами связи, посещении культурно-зрелищных и спортивно-оздоровительных организаций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Внеочередное пользование всеми видами услуг организаций </w:t>
      </w:r>
      <w:r w:rsidRPr="00AB738E">
        <w:rPr>
          <w:rFonts w:ascii="Times New Roman" w:hAnsi="Times New Roman" w:cs="Times New Roman"/>
          <w:sz w:val="32"/>
          <w:szCs w:val="32"/>
        </w:rPr>
        <w:lastRenderedPageBreak/>
        <w:t>связи, коммунально-бытового и торгового обслуживания, при посещении культурно-зрелищных и спортивно-оздоровительных организаций.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bookmarkStart w:id="11" w:name="P91"/>
      <w:bookmarkEnd w:id="11"/>
      <w:r w:rsidRPr="00AB738E">
        <w:rPr>
          <w:rFonts w:ascii="Times New Roman" w:hAnsi="Times New Roman" w:cs="Times New Roman"/>
          <w:sz w:val="32"/>
          <w:szCs w:val="32"/>
        </w:rPr>
        <w:t>Статья 6. Льготы по профессиональному обучению и дополнительному профессиональному образованию, по предоставлению отпусков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41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02.07.2013 N 185-ФЗ)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1. Бесплатные профессиональное обучение и дополнительное профессиональное образование в порядке, установленном </w:t>
      </w:r>
      <w:hyperlink r:id="rId42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законодательством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Российской Федерации.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(часть 1 в ред. Федерального </w:t>
      </w:r>
      <w:hyperlink r:id="rId43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02.07.2013 N 185-ФЗ)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12" w:name="P96"/>
      <w:bookmarkEnd w:id="12"/>
      <w:r w:rsidRPr="00AB738E">
        <w:rPr>
          <w:rFonts w:ascii="Times New Roman" w:hAnsi="Times New Roman" w:cs="Times New Roman"/>
          <w:sz w:val="32"/>
          <w:szCs w:val="32"/>
        </w:rPr>
        <w:t>2. Предоставление Героям Социалистического Труда, Героям Труда Российской Федерации и полным кавалерам ордена Трудовой Славы ежегодного оплачиваемого отпуска и дополнительного отпуска без сохранения заработной платы сроком до трех недель в год в удобное для них время.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44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bookmarkStart w:id="13" w:name="P99"/>
      <w:bookmarkEnd w:id="13"/>
      <w:r w:rsidRPr="00AB738E">
        <w:rPr>
          <w:rFonts w:ascii="Times New Roman" w:hAnsi="Times New Roman" w:cs="Times New Roman"/>
          <w:sz w:val="32"/>
          <w:szCs w:val="32"/>
        </w:rPr>
        <w:t>Статья 6.1. Другие права и льготы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(введена Федеральным </w:t>
      </w:r>
      <w:hyperlink r:id="rId45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09.05.2006 N 67-ФЗ)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1. Бесплатное захоронение (в том числе предоставление места для захоронения, подготовка и перевозка тела к месту захоронения, </w:t>
      </w:r>
      <w:proofErr w:type="spellStart"/>
      <w:r w:rsidRPr="00AB738E">
        <w:rPr>
          <w:rFonts w:ascii="Times New Roman" w:hAnsi="Times New Roman" w:cs="Times New Roman"/>
          <w:sz w:val="32"/>
          <w:szCs w:val="32"/>
        </w:rPr>
        <w:t>кремирование</w:t>
      </w:r>
      <w:proofErr w:type="spellEnd"/>
      <w:r w:rsidRPr="00AB738E">
        <w:rPr>
          <w:rFonts w:ascii="Times New Roman" w:hAnsi="Times New Roman" w:cs="Times New Roman"/>
          <w:sz w:val="32"/>
          <w:szCs w:val="32"/>
        </w:rPr>
        <w:t>, погребение) умершего (погибшего) Героя Социалистического Труда, Героя Труда Российской Федерации и полного кавалера ордена Трудовой Славы за счет средств федерального бюджета.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46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2. Сооружение на могиле умершего (погибшего) Героя Социалистического Труда, Героя Труда Российской Федерации и полного кавалера ордена Трудовой Славы </w:t>
      </w:r>
      <w:proofErr w:type="gramStart"/>
      <w:r w:rsidRPr="00AB738E">
        <w:rPr>
          <w:rFonts w:ascii="Times New Roman" w:hAnsi="Times New Roman" w:cs="Times New Roman"/>
          <w:sz w:val="32"/>
          <w:szCs w:val="32"/>
        </w:rPr>
        <w:t>надгробия</w:t>
      </w:r>
      <w:proofErr w:type="gramEnd"/>
      <w:r w:rsidRPr="00AB738E">
        <w:rPr>
          <w:rFonts w:ascii="Times New Roman" w:hAnsi="Times New Roman" w:cs="Times New Roman"/>
          <w:sz w:val="32"/>
          <w:szCs w:val="32"/>
        </w:rPr>
        <w:t xml:space="preserve"> установленного уполномоченным Правительством Российской Федерации федеральным органом исполнительной власти </w:t>
      </w:r>
      <w:hyperlink r:id="rId47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образца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за счет средств федерального бюджета. Дополнительные расходы, связанные с изменением установленного уполномоченным Правительством Российской Федерации федеральным органом исполнительной власти образца надгробия, оплачиваются семьей умершего (погибшего) или организацией-спонсором.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Федеральных законов от 23.07.2008 </w:t>
      </w:r>
      <w:hyperlink r:id="rId48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160-ФЗ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, от 28.12.2013 </w:t>
      </w:r>
      <w:hyperlink r:id="rId49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N 397-ФЗ</w:t>
        </w:r>
      </w:hyperlink>
      <w:r w:rsidRPr="00AB738E">
        <w:rPr>
          <w:rFonts w:ascii="Times New Roman" w:hAnsi="Times New Roman" w:cs="Times New Roman"/>
          <w:sz w:val="32"/>
          <w:szCs w:val="32"/>
        </w:rPr>
        <w:t>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bookmarkStart w:id="14" w:name="P108"/>
      <w:bookmarkEnd w:id="14"/>
      <w:r w:rsidRPr="00AB738E">
        <w:rPr>
          <w:rFonts w:ascii="Times New Roman" w:hAnsi="Times New Roman" w:cs="Times New Roman"/>
          <w:sz w:val="32"/>
          <w:szCs w:val="32"/>
        </w:rPr>
        <w:t>Статья 6.2. Ежемесячная денежная выплата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(введена Федеральным </w:t>
      </w:r>
      <w:hyperlink r:id="rId50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09.05.2006 N 67-ФЗ)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1. Героям Социалистического Труда, Героям Труда Российской Федерации и полным кавалерам ордена Трудовой Славы по их заявлению ежемесячная денежная выплата устанавливается в размере 26 847 рублей. Граждане Российской Федерации, неоднократно удостоенные звания Героя Социалистического Труда или Героя Труда Российской Федерации, и полные кавалеры ордена Трудовой Славы, удостоенные звания Героя Социалистического Труда или Героя Труда Российской Федерации, имеют право на одну ежемесячную денежную выплату, предусмотренную настоящей статьей.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(часть 1 в ред. Федерального </w:t>
      </w:r>
      <w:hyperlink r:id="rId51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2. Ежемесячная денежная выплата устанавливается и выплачивается территориальным органом Пенсионного фонда Российской Федерации.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3. Ежемесячная денежная выплата осуществляется в </w:t>
      </w:r>
      <w:hyperlink r:id="rId52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порядке,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установленном Правительством Российской Федерации.</w:t>
      </w:r>
    </w:p>
    <w:p w:rsidR="00741388" w:rsidRPr="00AB738E" w:rsidRDefault="0074138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B738E">
        <w:rPr>
          <w:rFonts w:ascii="Times New Roman" w:hAnsi="Times New Roman" w:cs="Times New Roman"/>
          <w:sz w:val="32"/>
          <w:szCs w:val="32"/>
        </w:rPr>
        <w:t>КонсультантПлюс</w:t>
      </w:r>
      <w:proofErr w:type="spellEnd"/>
      <w:r w:rsidRPr="00AB738E">
        <w:rPr>
          <w:rFonts w:ascii="Times New Roman" w:hAnsi="Times New Roman" w:cs="Times New Roman"/>
          <w:sz w:val="32"/>
          <w:szCs w:val="32"/>
        </w:rPr>
        <w:t>: примечание.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Действие части 4 статьи 6.2 приостановлено: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- до 1 января 2017 года Федеральным </w:t>
      </w:r>
      <w:hyperlink r:id="rId53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06.04.2015 N 68-ФЗ (ред. 14.12.2015). О порядке индексации размера ежемесячной денежной выплаты, предусмотренной </w:t>
      </w:r>
      <w:hyperlink w:anchor="P108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статьей 6.2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данного документа, с 1 февраля 2016 года см. </w:t>
      </w:r>
      <w:hyperlink r:id="rId54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статью 4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, а с 1 февраля 2017 года см. </w:t>
      </w:r>
      <w:hyperlink r:id="rId55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статью 4.2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Федерального закона от 06.04.2015 N 68-ФЗ (ред. 14.12.2015);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- до 1 января 2016 года Федеральным </w:t>
      </w:r>
      <w:hyperlink r:id="rId56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06.04.2015 N 68-ФЗ.</w:t>
      </w:r>
    </w:p>
    <w:p w:rsidR="00741388" w:rsidRPr="00AB738E" w:rsidRDefault="0074138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4. Размер ежемесячной денежной выплаты подлежит индексации один раз в год с 1 апреля текущего года исходя из установленного федеральным </w:t>
      </w:r>
      <w:hyperlink r:id="rId57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законом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 федеральном бюджете на соответствующий финансовый год и на плановый период прогнозного уровня инфляции.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58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24.07.2009 N 213-ФЗ)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5. Ежемесячная денежная выплата, предусмотренная настоящей статьей, устанавливается и осуществляется независимо от предоставления Герою Социалистического Труда, Герою Труда </w:t>
      </w:r>
      <w:r w:rsidRPr="00AB738E">
        <w:rPr>
          <w:rFonts w:ascii="Times New Roman" w:hAnsi="Times New Roman" w:cs="Times New Roman"/>
          <w:sz w:val="32"/>
          <w:szCs w:val="32"/>
        </w:rPr>
        <w:lastRenderedPageBreak/>
        <w:t>Российской Федерации и полному кавалеру ордена Трудовой Славы ежемесячной денежной выплаты в соответствии с другими законами и иными нормативными правовыми актами Российской Федерации.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59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6. Герои Социалистического Труда, Герои Труда Российской Федерации и полные кавалеры ордена Трудовой Славы при условии отказа от льгот, предусмотренных </w:t>
      </w:r>
      <w:hyperlink w:anchor="P56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статьями 2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- </w:t>
      </w:r>
      <w:hyperlink w:anchor="P91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6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 (за исключением льгот, предусмотренных </w:t>
      </w:r>
      <w:hyperlink w:anchor="P47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частью 2 статьи 1.1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закона), имеют право на установление ежемесячной денежной выплаты, предусмотренной настоящей статьей, начиная с 1 января года, следующего за годом подачи заявления об установлении ежемесячной денежной выплаты, и по 31 декабря года, в котором Герой Социалистического Труда, Герой Труда Российской Федерации или полный кавалер ордена Трудовой Славы обратится с заявлением об отказе от получения ежемесячной денежной выплаты.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60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Заявление об установлении ежемесячной денежной выплаты или заявление об отказе от получения ежемесячной денежной выплаты подается в территориальный орган Пенсионного фонда Российской Федерации до 1 октября текущего года в </w:t>
      </w:r>
      <w:hyperlink r:id="rId61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порядке</w:t>
        </w:r>
      </w:hyperlink>
      <w:r w:rsidRPr="00AB738E">
        <w:rPr>
          <w:rFonts w:ascii="Times New Roman" w:hAnsi="Times New Roman" w:cs="Times New Roman"/>
          <w:sz w:val="32"/>
          <w:szCs w:val="32"/>
        </w:rPr>
        <w:t>, установленном федеральным органом исполнительной власти, осуществляющим выработку государственной политики и нормативно-правовое регулирование в сфере социального развития.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(часть 6 в ред. Федерального </w:t>
      </w:r>
      <w:hyperlink r:id="rId62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08.12.2010 N 340-ФЗ)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Статья 7. Финансирование расходов, связанных с реализацией настоящего Федерального закона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63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09.05.2006 N 67-ФЗ)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bookmarkStart w:id="15" w:name="P135"/>
      <w:bookmarkEnd w:id="15"/>
      <w:r w:rsidRPr="00AB738E">
        <w:rPr>
          <w:rFonts w:ascii="Times New Roman" w:hAnsi="Times New Roman" w:cs="Times New Roman"/>
          <w:sz w:val="32"/>
          <w:szCs w:val="32"/>
        </w:rPr>
        <w:t xml:space="preserve">1. Расходы, связанные с реализацией </w:t>
      </w:r>
      <w:hyperlink w:anchor="P56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статей 2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- </w:t>
      </w:r>
      <w:hyperlink w:anchor="P99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6.1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закона, финансируются за счет предусмотренных на эти цели средств федерального бюджета на соответствующий год, передаваемых Пенсионному фонду Российской Федерации.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2. Средства федерального бюджета, передаваемые для финансирования указанных в </w:t>
      </w:r>
      <w:hyperlink w:anchor="P135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части 1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настоящей статьи расходов, зачисляются в бюджет Пенсионного фонда Российской Федерации и перечисляются Пенсионным фондом Российской Федерации через свои территориальные органы в бюджеты субъектов Российской Федерации: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lastRenderedPageBreak/>
        <w:t>1) в январе - феврале текущего года - в порядке авансирования в размере одной шестой части годовых назначений, установленных бюджетом Пенсионного фонда Российской Федерации;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2) с 1 марта текущего года - после представления органами исполнительной власти субъектов Российской Федерации в Пенсионный фонд Российской Федерации до 20-го числа каждого месяца заявок и отчетов о фактически произведенных расходах по видам льгот с указанием регистрационных данных граждан, указанных в </w:t>
      </w:r>
      <w:hyperlink r:id="rId64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пунктах 1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- </w:t>
      </w:r>
      <w:hyperlink r:id="rId65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7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части 2 статьи 6.4 Федерального закона от 17 июля 1999 года N 178-ФЗ "О государственной социальной помощи", с учетом оставшихся неиспользованными средств.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3. Пенсионный фонд Российской Федерации представляет в Министерство финансов Российской Федерации не позднее 25-го числа каждого месяца данные о фактически произведенных расходах, связанных с реализацией настоящего Федерального закона, и потребности в средствах на следующий месяц.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4. Финансирование расходов на осуществление ежемесячной денежной выплаты в соответствии со </w:t>
      </w:r>
      <w:hyperlink w:anchor="P108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статьей 6.2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настоящего Федерального закона производится за счет предусмотренных на эти цели средств федерального бюджета на соответствующий год, передаваемых Пенсионному фонду Российской Федерации.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Статья 8. Порядок предоставления прав и льгот, предусмотренных другими законами и иными нормативными правовыми актами Российской Федерации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1. В случае, если другими законами и иными нормативными правовыми актами Российской Федерации предусмотрено предоставление прав и льгот, повышающих уровень социальной защищенности граждан, удостоенных звания Героя Социалистического Труда или Героя Труда Российской Федерации, и граждан, награжденных орденом Трудовой Славы трех степеней, по сравнению с настоящим Федеральным законом, применяются положения указанных законов и иных нормативных правовых актов.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66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2. В случае, если граждане, удостоенные звания Героя Социалистического Труда или Героя Труда Российской Федерации, и граждане, награжденные орденом Трудовой Славы трех степеней, имеют право на льготу в соответствии с настоящим Федеральным законом и одновременно на аналогичную льготу, предусмотренную другими законами и иными нормативными правовыми актами Российской Федерации, льгота предоставляется по выбору </w:t>
      </w:r>
      <w:r w:rsidRPr="00AB738E">
        <w:rPr>
          <w:rFonts w:ascii="Times New Roman" w:hAnsi="Times New Roman" w:cs="Times New Roman"/>
          <w:sz w:val="32"/>
          <w:szCs w:val="32"/>
        </w:rPr>
        <w:lastRenderedPageBreak/>
        <w:t>указанных граждан либо в соответствии с настоящим Федеральным законом, либо в соответствии с другими законами и иными нормативными правовыми актами Российской Федерации.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67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3. Органы государственной власти субъектов Российской Федерации вправе предоставлять Героям Социалистического Труда, Героям Труда Российской Федерации и полным кавалерам ордена Трудовой Славы дополнительные права и льготы за счет средств бюджетов субъектов Российской Федерации.</w:t>
      </w:r>
    </w:p>
    <w:p w:rsidR="00741388" w:rsidRPr="00AB738E" w:rsidRDefault="00741388">
      <w:pPr>
        <w:pStyle w:val="ConsPlusNormal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 xml:space="preserve">(в ред. Федерального </w:t>
      </w:r>
      <w:hyperlink r:id="rId68" w:history="1">
        <w:r w:rsidRPr="00AB738E">
          <w:rPr>
            <w:rFonts w:ascii="Times New Roman" w:hAnsi="Times New Roman" w:cs="Times New Roman"/>
            <w:color w:val="0000FF"/>
            <w:sz w:val="32"/>
            <w:szCs w:val="32"/>
          </w:rPr>
          <w:t>закона</w:t>
        </w:r>
      </w:hyperlink>
      <w:r w:rsidRPr="00AB738E">
        <w:rPr>
          <w:rFonts w:ascii="Times New Roman" w:hAnsi="Times New Roman" w:cs="Times New Roman"/>
          <w:sz w:val="32"/>
          <w:szCs w:val="32"/>
        </w:rPr>
        <w:t xml:space="preserve"> от 28.12.2013 N 397-ФЗ)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Статья 9. Вступление в силу настоящего Федерального закона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Настоящий Федеральный закон вступает в силу с 1 января 1997 года.</w:t>
      </w:r>
    </w:p>
    <w:p w:rsidR="00741388" w:rsidRPr="00AB738E" w:rsidRDefault="0074138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Статья 10. Приведение нормативных правовых актов в соответствие с настоящим Федеральным законом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1. Нормативные правовые акты Президента Российской Федерации и нормативные правовые акты Правительства Российской Федерации приводятся в соответствие с настоящим Федеральным законом в течение трех месяцев со дня его вступления в силу.</w:t>
      </w:r>
    </w:p>
    <w:p w:rsidR="00741388" w:rsidRPr="00AB738E" w:rsidRDefault="00741388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2. Со дня вступления в силу настоящего Федерального закона на территории Российской Федерации не применяется Указ Президиума Верховного Совета СССР от 6 сентября 1967 года "Об установлении дополнительных льгот Героям Советского Союза, Героям Социалистического Труда и лицам, награжденным орденами Славы трех степеней" (Ведомости Верховного Совета СССР, 1967, N 36, ст. 495; 1975, N 19, ст. 295; 1980, N 30, ст. 613; 1984, N 45, ст. 790), за исключением абзаца третьего пункта 2.</w:t>
      </w:r>
    </w:p>
    <w:p w:rsidR="00741388" w:rsidRPr="00AB738E" w:rsidRDefault="00741388" w:rsidP="00AB738E">
      <w:pPr>
        <w:pStyle w:val="ConsPlusNormal"/>
        <w:ind w:firstLine="540"/>
        <w:jc w:val="both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3. Со дня вступления в силу настоящего Федерального закона на территории Российской Федерации не применяется пункт 4 Статута ордена Трудовой Славы, утвержденного Указом Президиума Верховного Совета СССР от 18 января 1974 года "Об учреждении ордена Трудовой Славы" (Ведомости Верховного Совета СССР, 1974, N 4, ст. 75).</w:t>
      </w:r>
    </w:p>
    <w:p w:rsidR="00741388" w:rsidRPr="00AB738E" w:rsidRDefault="00741388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Президент</w:t>
      </w:r>
    </w:p>
    <w:p w:rsidR="00741388" w:rsidRPr="00AB738E" w:rsidRDefault="00741388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p w:rsidR="00741388" w:rsidRPr="00AB738E" w:rsidRDefault="00741388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Б.ЕЛЬЦИН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Москва, Кремль</w:t>
      </w:r>
    </w:p>
    <w:p w:rsidR="00741388" w:rsidRPr="00AB738E" w:rsidRDefault="00741388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9 января 1997 года</w:t>
      </w:r>
    </w:p>
    <w:p w:rsidR="00207FE4" w:rsidRPr="00AB738E" w:rsidRDefault="00741388" w:rsidP="00AB738E">
      <w:pPr>
        <w:pStyle w:val="ConsPlusNormal"/>
        <w:rPr>
          <w:rFonts w:ascii="Times New Roman" w:hAnsi="Times New Roman" w:cs="Times New Roman"/>
          <w:sz w:val="32"/>
          <w:szCs w:val="32"/>
        </w:rPr>
      </w:pPr>
      <w:r w:rsidRPr="00AB738E">
        <w:rPr>
          <w:rFonts w:ascii="Times New Roman" w:hAnsi="Times New Roman" w:cs="Times New Roman"/>
          <w:sz w:val="32"/>
          <w:szCs w:val="32"/>
        </w:rPr>
        <w:t>N 5-ФЗ</w:t>
      </w:r>
    </w:p>
    <w:sectPr w:rsidR="00207FE4" w:rsidRPr="00AB738E" w:rsidSect="00AB738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88"/>
    <w:rsid w:val="00207FE4"/>
    <w:rsid w:val="00741388"/>
    <w:rsid w:val="00AB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901783-F32C-48A4-85E5-BF609E00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1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13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413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8FD94286CE3CDE37E6547CE56626700F42E356E9FB24D29BCA1EC1AE9E6BE5C794773750FBB43DEF5v0L" TargetMode="External"/><Relationship Id="rId18" Type="http://schemas.openxmlformats.org/officeDocument/2006/relationships/hyperlink" Target="consultantplus://offline/ref=A8FD94286CE3CDE37E6547CE56626700F427326C9FBE4D29BCA1EC1AE9E6BE5C794773750FBB43DEF5vBL" TargetMode="External"/><Relationship Id="rId26" Type="http://schemas.openxmlformats.org/officeDocument/2006/relationships/hyperlink" Target="consultantplus://offline/ref=A8FD94286CE3CDE37E6547CE56626700F42B346D96B24D29BCA1EC1AE9E6BE5C794773750FBB43DDF5v2L" TargetMode="External"/><Relationship Id="rId39" Type="http://schemas.openxmlformats.org/officeDocument/2006/relationships/hyperlink" Target="consultantplus://offline/ref=A8FD94286CE3CDE37E6547CE56626700F72E326097BB4D29BCA1EC1AE9E6BE5C794773750FBB42D6F5v3L" TargetMode="External"/><Relationship Id="rId21" Type="http://schemas.openxmlformats.org/officeDocument/2006/relationships/hyperlink" Target="consultantplus://offline/ref=A8FD94286CE3CDE37E6547CE56626700F42B346D96B24D29BCA1EC1AE9E6BE5C794773750FBB43DEF5v4L" TargetMode="External"/><Relationship Id="rId34" Type="http://schemas.openxmlformats.org/officeDocument/2006/relationships/hyperlink" Target="consultantplus://offline/ref=A8FD94286CE3CDE37E6547CE56626700F42B346D96B24D29BCA1EC1AE9E6BE5C794773750FBB43DDF5vAL" TargetMode="External"/><Relationship Id="rId42" Type="http://schemas.openxmlformats.org/officeDocument/2006/relationships/hyperlink" Target="consultantplus://offline/ref=A8FD94286CE3CDE37E6547CE56626700F72E336B94B24D29BCA1EC1AE9E6BE5C794773750FBB4AD7F5v5L" TargetMode="External"/><Relationship Id="rId47" Type="http://schemas.openxmlformats.org/officeDocument/2006/relationships/hyperlink" Target="consultantplus://offline/ref=A8FD94286CE3CDE37E6547CE56626700F428316A94B84D29BCA1EC1AE9E6BE5C794773750FBB43DFF5v6L" TargetMode="External"/><Relationship Id="rId50" Type="http://schemas.openxmlformats.org/officeDocument/2006/relationships/hyperlink" Target="consultantplus://offline/ref=A8FD94286CE3CDE37E6547CE56626700F32E32609EB01023B4F8E018EEE9E14B7E0E7F740FBB41FDv8L" TargetMode="External"/><Relationship Id="rId55" Type="http://schemas.openxmlformats.org/officeDocument/2006/relationships/hyperlink" Target="consultantplus://offline/ref=A8FD94286CE3CDE37E6547CE56626700F427326C9FBE4D29BCA1EC1AE9E6BE5C794773750FBB43D9F5v0L" TargetMode="External"/><Relationship Id="rId63" Type="http://schemas.openxmlformats.org/officeDocument/2006/relationships/hyperlink" Target="consultantplus://offline/ref=A8FD94286CE3CDE37E6547CE56626700F32E32609EB01023B4F8E018EEE9E14B7E0E7F740FBB40FDvAL" TargetMode="External"/><Relationship Id="rId68" Type="http://schemas.openxmlformats.org/officeDocument/2006/relationships/hyperlink" Target="consultantplus://offline/ref=A8FD94286CE3CDE37E6547CE56626700F42B346D96B24D29BCA1EC1AE9E6BE5C794773750FBB43DBF5v0L" TargetMode="External"/><Relationship Id="rId7" Type="http://schemas.openxmlformats.org/officeDocument/2006/relationships/hyperlink" Target="consultantplus://offline/ref=A8FD94286CE3CDE37E6547CE56626700F22B336F9EB01023B4F8E018EEE9E14B7E0E7F740FBB47FDv6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8FD94286CE3CDE37E6547CE56626700F029306195B01023B4F8E018EEE9E14B7E0E7F740FBB4AFDvEL" TargetMode="External"/><Relationship Id="rId29" Type="http://schemas.openxmlformats.org/officeDocument/2006/relationships/hyperlink" Target="consultantplus://offline/ref=A8FD94286CE3CDE37E6547CE56626700F42B346D96B24D29BCA1EC1AE9E6BE5C794773750FBB43DDF5v0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FD94286CE3CDE37E6547CE56626700F72E326097BB4D29BCA1EC1AE9E6BE5C794773750FBB42D6F5v3L" TargetMode="External"/><Relationship Id="rId11" Type="http://schemas.openxmlformats.org/officeDocument/2006/relationships/hyperlink" Target="consultantplus://offline/ref=A8FD94286CE3CDE37E6547CE56626700FD29306994B01023B4F8E018EEE9E14B7E0E7F740FBA41FDv6L" TargetMode="External"/><Relationship Id="rId24" Type="http://schemas.openxmlformats.org/officeDocument/2006/relationships/hyperlink" Target="consultantplus://offline/ref=A8FD94286CE3CDE37E6547CE56626700F42B346D96B24D29BCA1EC1AE9E6BE5C794773750FBB43DDF5v3L" TargetMode="External"/><Relationship Id="rId32" Type="http://schemas.openxmlformats.org/officeDocument/2006/relationships/hyperlink" Target="consultantplus://offline/ref=A8FD94286CE3CDE37E6547CE56626700F32E32609EB01023B4F8E018EEE9E14B7E0E7F740FBB42FDv8L" TargetMode="External"/><Relationship Id="rId37" Type="http://schemas.openxmlformats.org/officeDocument/2006/relationships/hyperlink" Target="consultantplus://offline/ref=A8FD94286CE3CDE37E6547CE56626700F42B346D96B24D29BCA1EC1AE9E6BE5C794773750FBB43DCF5v3L" TargetMode="External"/><Relationship Id="rId40" Type="http://schemas.openxmlformats.org/officeDocument/2006/relationships/hyperlink" Target="consultantplus://offline/ref=A8FD94286CE3CDE37E6547CE56626700F32E32609EB01023B4F8E018EEE9E14B7E0E7F740FBB41FDvEL" TargetMode="External"/><Relationship Id="rId45" Type="http://schemas.openxmlformats.org/officeDocument/2006/relationships/hyperlink" Target="consultantplus://offline/ref=A8FD94286CE3CDE37E6547CE56626700F32E32609EB01023B4F8E018EEE9E14B7E0E7F740FBB41FDvCL" TargetMode="External"/><Relationship Id="rId53" Type="http://schemas.openxmlformats.org/officeDocument/2006/relationships/hyperlink" Target="consultantplus://offline/ref=A8FD94286CE3CDE37E6547CE56626700F427326C9FBE4D29BCA1EC1AE9E6BE5C794773750FBB43DEF5vBL" TargetMode="External"/><Relationship Id="rId58" Type="http://schemas.openxmlformats.org/officeDocument/2006/relationships/hyperlink" Target="consultantplus://offline/ref=A8FD94286CE3CDE37E6547CE56626700F427366190BE4D29BCA1EC1AE9E6BE5C794773750FBB42DBF5v4L" TargetMode="External"/><Relationship Id="rId66" Type="http://schemas.openxmlformats.org/officeDocument/2006/relationships/hyperlink" Target="consultantplus://offline/ref=A8FD94286CE3CDE37E6547CE56626700F42B346D96B24D29BCA1EC1AE9E6BE5C794773750FBB43DBF5v2L" TargetMode="External"/><Relationship Id="rId5" Type="http://schemas.openxmlformats.org/officeDocument/2006/relationships/hyperlink" Target="consultantplus://offline/ref=A8FD94286CE3CDE37E6547CE56626700F32E32609EB01023B4F8E018EEE9E14B7E0E7F740FBB43FDv6L" TargetMode="External"/><Relationship Id="rId15" Type="http://schemas.openxmlformats.org/officeDocument/2006/relationships/hyperlink" Target="consultantplus://offline/ref=A8FD94286CE3CDE37E6547CE56626700F42B346D96B24D29BCA1EC1AE9E6BE5C794773750FBB43DEF5v2L" TargetMode="External"/><Relationship Id="rId23" Type="http://schemas.openxmlformats.org/officeDocument/2006/relationships/hyperlink" Target="consultantplus://offline/ref=A8FD94286CE3CDE37E6547CE56626700F42B346D96B24D29BCA1EC1AE9E6BE5C794773750FBB43DEF5vAL" TargetMode="External"/><Relationship Id="rId28" Type="http://schemas.openxmlformats.org/officeDocument/2006/relationships/hyperlink" Target="consultantplus://offline/ref=A8FD94286CE3CDE37E6547CE56626700F428316A94B24D29BCA1EC1AE9E6BE5C794773750FBB43DFF5vAL" TargetMode="External"/><Relationship Id="rId36" Type="http://schemas.openxmlformats.org/officeDocument/2006/relationships/hyperlink" Target="consultantplus://offline/ref=A8FD94286CE3CDE37E6547CE56626700F32E32609EB01023B4F8E018EEE9E14B7E0E7F740FBB42FDv6L" TargetMode="External"/><Relationship Id="rId49" Type="http://schemas.openxmlformats.org/officeDocument/2006/relationships/hyperlink" Target="consultantplus://offline/ref=A8FD94286CE3CDE37E6547CE56626700F42B346D96B24D29BCA1EC1AE9E6BE5C794773750FBB43DCF5v7L" TargetMode="External"/><Relationship Id="rId57" Type="http://schemas.openxmlformats.org/officeDocument/2006/relationships/hyperlink" Target="consultantplus://offline/ref=A8FD94286CE3CDE37E6547CE56626700FC2D316F92B01023B4F8E018EEE9E14B7E0E7F740FBB43FDvDL" TargetMode="External"/><Relationship Id="rId61" Type="http://schemas.openxmlformats.org/officeDocument/2006/relationships/hyperlink" Target="consultantplus://offline/ref=A8FD94286CE3CDE37E6547CE56626700F429376E91BF4D29BCA1EC1AE9E6BE5C794773750FBB43DEF5vAL" TargetMode="External"/><Relationship Id="rId10" Type="http://schemas.openxmlformats.org/officeDocument/2006/relationships/hyperlink" Target="consultantplus://offline/ref=A8FD94286CE3CDE37E6547CE56626700FD29306D9EB01023B4F8E018EEE9E14B7E0E7F740FB941FDvCL" TargetMode="External"/><Relationship Id="rId19" Type="http://schemas.openxmlformats.org/officeDocument/2006/relationships/hyperlink" Target="consultantplus://offline/ref=A8FD94286CE3CDE37E6547CE56626700F42B346D96B24D29BCA1EC1AE9E6BE5C794773750FBB43DEF5v7L" TargetMode="External"/><Relationship Id="rId31" Type="http://schemas.openxmlformats.org/officeDocument/2006/relationships/hyperlink" Target="consultantplus://offline/ref=A8FD94286CE3CDE37E6547CE56626700F42B346D96B24D29BCA1EC1AE9E6BE5C794773750FBB43DDF5v5L" TargetMode="External"/><Relationship Id="rId44" Type="http://schemas.openxmlformats.org/officeDocument/2006/relationships/hyperlink" Target="consultantplus://offline/ref=A8FD94286CE3CDE37E6547CE56626700F42B346D96B24D29BCA1EC1AE9E6BE5C794773750FBB43DCF5v2L" TargetMode="External"/><Relationship Id="rId52" Type="http://schemas.openxmlformats.org/officeDocument/2006/relationships/hyperlink" Target="consultantplus://offline/ref=A8FD94286CE3CDE37E6547CE56626700F428316A93BB4D29BCA1EC1AE9E6BE5C794773750FBB43DEF5v3L" TargetMode="External"/><Relationship Id="rId60" Type="http://schemas.openxmlformats.org/officeDocument/2006/relationships/hyperlink" Target="consultantplus://offline/ref=A8FD94286CE3CDE37E6547CE56626700F42B346D96B24D29BCA1EC1AE9E6BE5C794773750FBB43DCF5vAL" TargetMode="External"/><Relationship Id="rId65" Type="http://schemas.openxmlformats.org/officeDocument/2006/relationships/hyperlink" Target="consultantplus://offline/ref=A8FD94286CE3CDE37E6547CE56626700F4263B6E97BF4D29BCA1EC1AE9E6BE5C794773750FBB43D8F5v7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8FD94286CE3CDE37E6547CE56626700F426316B90BF4D29BCA1EC1AE9E6BE5C794773750FBB41DAF5v7L" TargetMode="External"/><Relationship Id="rId14" Type="http://schemas.openxmlformats.org/officeDocument/2006/relationships/hyperlink" Target="consultantplus://offline/ref=A8FD94286CE3CDE37E6547CE56626700F72E336D97B94D29BCA1EC1AE9E6BE5C794773750FBB44DCF5v1L" TargetMode="External"/><Relationship Id="rId22" Type="http://schemas.openxmlformats.org/officeDocument/2006/relationships/hyperlink" Target="consultantplus://offline/ref=A8FD94286CE3CDE37E6547CE56626700F32E32609EB01023B4F8E018EEE9E14B7E0E7F740FBB42FDvFL" TargetMode="External"/><Relationship Id="rId27" Type="http://schemas.openxmlformats.org/officeDocument/2006/relationships/hyperlink" Target="consultantplus://offline/ref=A8FD94286CE3CDE37E6547CE56626700F42B346D96B24D29BCA1EC1AE9E6BE5C794773750FBB43DDF5v1L" TargetMode="External"/><Relationship Id="rId30" Type="http://schemas.openxmlformats.org/officeDocument/2006/relationships/hyperlink" Target="consultantplus://offline/ref=A8FD94286CE3CDE37E6547CE56626700F42B346D96B24D29BCA1EC1AE9E6BE5C794773750FBB43DDF5v6L" TargetMode="External"/><Relationship Id="rId35" Type="http://schemas.openxmlformats.org/officeDocument/2006/relationships/hyperlink" Target="consultantplus://offline/ref=A8FD94286CE3CDE37E6547CE56626700F428316A94B24D29BCA1EC1AE9E6BE5C794773750FBB43DFF5vAL" TargetMode="External"/><Relationship Id="rId43" Type="http://schemas.openxmlformats.org/officeDocument/2006/relationships/hyperlink" Target="consultantplus://offline/ref=A8FD94286CE3CDE37E6547CE56626700F72E336D97B94D29BCA1EC1AE9E6BE5C794773750FBB44DCF5v5L" TargetMode="External"/><Relationship Id="rId48" Type="http://schemas.openxmlformats.org/officeDocument/2006/relationships/hyperlink" Target="consultantplus://offline/ref=A8FD94286CE3CDE37E6547CE56626700F426316B90BF4D29BCA1EC1AE9E6BE5C794773750FBB41DAF5v7L" TargetMode="External"/><Relationship Id="rId56" Type="http://schemas.openxmlformats.org/officeDocument/2006/relationships/hyperlink" Target="consultantplus://offline/ref=A8FD94286CE3CDE37E6547CE56626700F429356D9FBC4D29BCA1EC1AE9E6BE5C794773750FBB43DEF5vBL" TargetMode="External"/><Relationship Id="rId64" Type="http://schemas.openxmlformats.org/officeDocument/2006/relationships/hyperlink" Target="consultantplus://offline/ref=A8FD94286CE3CDE37E6547CE56626700F4263B6E97BF4D29BCA1EC1AE9E6BE5C794773750FBB43D9F5vAL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A8FD94286CE3CDE37E6547CE56626700F42D306197B34D29BCA1EC1AE9E6BE5C794773750FBB43DCF5vAL" TargetMode="External"/><Relationship Id="rId51" Type="http://schemas.openxmlformats.org/officeDocument/2006/relationships/hyperlink" Target="consultantplus://offline/ref=A8FD94286CE3CDE37E6547CE56626700F42B346D96B24D29BCA1EC1AE9E6BE5C794773750FBB43DCF5v5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8FD94286CE3CDE37E6547CE56626700F427366190BE4D29BCA1EC1AE9E6BE5C794773750FBB42DBF5v4L" TargetMode="External"/><Relationship Id="rId17" Type="http://schemas.openxmlformats.org/officeDocument/2006/relationships/hyperlink" Target="consultantplus://offline/ref=A8FD94286CE3CDE37E6547CE56626700F32A366E9FB01023B4F8E018EEE9E14B7E0E7F740FBB45FDvBL" TargetMode="External"/><Relationship Id="rId25" Type="http://schemas.openxmlformats.org/officeDocument/2006/relationships/hyperlink" Target="consultantplus://offline/ref=A8FD94286CE3CDE37E6547CE56626700F72E336D97B94D29BCA1EC1AE9E6BE5C794773750FBB44DCF5v0L" TargetMode="External"/><Relationship Id="rId33" Type="http://schemas.openxmlformats.org/officeDocument/2006/relationships/hyperlink" Target="consultantplus://offline/ref=A8FD94286CE3CDE37E6547CE56626700F42B346D96B24D29BCA1EC1AE9E6BE5C794773750FBB43DDF5v4L" TargetMode="External"/><Relationship Id="rId38" Type="http://schemas.openxmlformats.org/officeDocument/2006/relationships/hyperlink" Target="consultantplus://offline/ref=A8FD94286CE3CDE37E6547CE56626700F72E326996BF4D29BCA1EC1AE9FEv6L" TargetMode="External"/><Relationship Id="rId46" Type="http://schemas.openxmlformats.org/officeDocument/2006/relationships/hyperlink" Target="consultantplus://offline/ref=A8FD94286CE3CDE37E6547CE56626700F42B346D96B24D29BCA1EC1AE9E6BE5C794773750FBB43DCF5v0L" TargetMode="External"/><Relationship Id="rId59" Type="http://schemas.openxmlformats.org/officeDocument/2006/relationships/hyperlink" Target="consultantplus://offline/ref=A8FD94286CE3CDE37E6547CE56626700F42B346D96B24D29BCA1EC1AE9E6BE5C794773750FBB43DCF5vBL" TargetMode="External"/><Relationship Id="rId67" Type="http://schemas.openxmlformats.org/officeDocument/2006/relationships/hyperlink" Target="consultantplus://offline/ref=A8FD94286CE3CDE37E6547CE56626700F42B346D96B24D29BCA1EC1AE9E6BE5C794773750FBB43DBF5v1L" TargetMode="External"/><Relationship Id="rId20" Type="http://schemas.openxmlformats.org/officeDocument/2006/relationships/hyperlink" Target="consultantplus://offline/ref=A8FD94286CE3CDE37E6547CE56626700F42B346D96B24D29BCA1EC1AE9E6BE5C794773750FBB43DEF5v5L" TargetMode="External"/><Relationship Id="rId41" Type="http://schemas.openxmlformats.org/officeDocument/2006/relationships/hyperlink" Target="consultantplus://offline/ref=A8FD94286CE3CDE37E6547CE56626700F72E336D97B94D29BCA1EC1AE9E6BE5C794773750FBB44DCF5v6L" TargetMode="External"/><Relationship Id="rId54" Type="http://schemas.openxmlformats.org/officeDocument/2006/relationships/hyperlink" Target="consultantplus://offline/ref=A8FD94286CE3CDE37E6547CE56626700F427326C9FBE4D29BCA1EC1AE9E6BE5C794773750FBB43DBF5v6L" TargetMode="External"/><Relationship Id="rId62" Type="http://schemas.openxmlformats.org/officeDocument/2006/relationships/hyperlink" Target="consultantplus://offline/ref=A8FD94286CE3CDE37E6547CE56626700F42E356E9FB24D29BCA1EC1AE9E6BE5C794773750FBB43DEF5v0L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4581</Words>
  <Characters>26113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Вячеславовна Платинова</dc:creator>
  <cp:lastModifiedBy>Yara</cp:lastModifiedBy>
  <cp:revision>2</cp:revision>
  <dcterms:created xsi:type="dcterms:W3CDTF">2017-02-07T11:47:00Z</dcterms:created>
  <dcterms:modified xsi:type="dcterms:W3CDTF">2017-02-09T19:15:00Z</dcterms:modified>
</cp:coreProperties>
</file>